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3E" w:rsidRPr="00466CEE" w:rsidRDefault="00241F3E" w:rsidP="00241F3E">
      <w:pPr>
        <w:pStyle w:val="Titolo"/>
        <w:rPr>
          <w:rFonts w:ascii="Times New Roman" w:hAnsi="Times New Roman" w:cs="Times New Roman"/>
          <w:sz w:val="16"/>
          <w:szCs w:val="16"/>
        </w:rPr>
      </w:pPr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F3D7DA6" wp14:editId="350A1AE7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3E" w:rsidRDefault="00241F3E" w:rsidP="00241F3E">
      <w:pPr>
        <w:pStyle w:val="Titolo"/>
        <w:rPr>
          <w:rFonts w:asciiTheme="majorHAnsi" w:eastAsia="Webdings" w:hAnsi="Webdings"/>
          <w:sz w:val="16"/>
          <w:szCs w:val="16"/>
          <w:lang w:val="it"/>
        </w:rPr>
      </w:pPr>
      <w:r>
        <w:rPr>
          <w:rFonts w:asciiTheme="majorHAnsi" w:eastAsia="Cambria" w:hAnsi="Cambria" w:cs="Cambria"/>
          <w:sz w:val="16"/>
          <w:szCs w:val="16"/>
          <w:lang w:val="it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  <w:lang w:val="it"/>
        </w:rPr>
        <w:t>“</w:t>
      </w:r>
      <w:r>
        <w:rPr>
          <w:rFonts w:asciiTheme="majorHAnsi" w:eastAsia="Cambria" w:hAnsi="Cambria" w:cs="Cambria"/>
          <w:sz w:val="16"/>
          <w:szCs w:val="16"/>
          <w:lang w:val="it"/>
        </w:rPr>
        <w:t>IL PONTORMO</w:t>
      </w:r>
      <w:r>
        <w:rPr>
          <w:rFonts w:asciiTheme="majorHAnsi" w:eastAsia="Cambria" w:hAnsi="Cambria" w:cs="Cambria"/>
          <w:sz w:val="16"/>
          <w:szCs w:val="16"/>
          <w:lang w:val="it"/>
        </w:rPr>
        <w:t>”</w:t>
      </w:r>
    </w:p>
    <w:p w:rsidR="00241F3E" w:rsidRDefault="00241F3E" w:rsidP="00241F3E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59015 CARMIGNANO</w:t>
      </w:r>
    </w:p>
    <w:p w:rsidR="00241F3E" w:rsidRDefault="00241F3E" w:rsidP="00241F3E">
      <w:pPr>
        <w:pStyle w:val="NormaleWeb"/>
        <w:widowControl/>
        <w:jc w:val="center"/>
        <w:rPr>
          <w:rFonts w:asciiTheme="majorHAnsi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Tel. 055/8712001</w:t>
      </w:r>
    </w:p>
    <w:p w:rsidR="00241F3E" w:rsidRDefault="00241F3E" w:rsidP="00241F3E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Codice Ministeriale POIC80600Q-Codice Fiscale 84032280483</w:t>
      </w:r>
    </w:p>
    <w:p w:rsidR="00241F3E" w:rsidRPr="00373FDF" w:rsidRDefault="00241F3E" w:rsidP="00241F3E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 w:rsidRPr="00373FDF"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 w:rsidRPr="00373FDF"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5" w:history="1">
        <w:r w:rsidRPr="00373FDF"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241F3E" w:rsidRPr="00373FDF" w:rsidRDefault="00241F3E" w:rsidP="00241F3E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 w:rsidRPr="00373FDF"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6" w:history="1">
        <w:r w:rsidRPr="00373FDF"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241F3E" w:rsidRDefault="00241F3E" w:rsidP="00241F3E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</w:t>
      </w:r>
      <w:proofErr w:type="gramStart"/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sito</w:t>
      </w:r>
      <w:proofErr w:type="gramEnd"/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internet: </w:t>
      </w:r>
      <w:hyperlink r:id="rId7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it"/>
          </w:rPr>
          <w:t>www.ilpontormocarmignano.edu.it</w:t>
        </w:r>
      </w:hyperlink>
    </w:p>
    <w:p w:rsidR="00C76FE8" w:rsidRPr="00C76FE8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</w:pPr>
    </w:p>
    <w:p w:rsidR="00166919" w:rsidRDefault="00166919" w:rsidP="00166919">
      <w:pPr>
        <w:spacing w:after="0" w:line="240" w:lineRule="auto"/>
        <w:jc w:val="both"/>
        <w:rPr>
          <w:rStyle w:val="Collegamentoipertestuale"/>
          <w:rFonts w:ascii="Cambria" w:hAnsi="Cambria" w:cs="Cambria"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>LLEGATO 3</w:t>
      </w:r>
    </w:p>
    <w:p w:rsidR="00BD558A" w:rsidRDefault="00BD558A" w:rsidP="0016691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2168DC" w:rsidRDefault="002168DC" w:rsidP="0016691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2168DC" w:rsidRDefault="002168DC" w:rsidP="0016691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tbl>
      <w:tblPr>
        <w:tblW w:w="10225" w:type="dxa"/>
        <w:tblInd w:w="-24" w:type="dxa"/>
        <w:tblLook w:val="0000" w:firstRow="0" w:lastRow="0" w:firstColumn="0" w:lastColumn="0" w:noHBand="0" w:noVBand="0"/>
      </w:tblPr>
      <w:tblGrid>
        <w:gridCol w:w="3563"/>
        <w:gridCol w:w="1985"/>
        <w:gridCol w:w="2551"/>
        <w:gridCol w:w="2126"/>
      </w:tblGrid>
      <w:tr w:rsidR="002168DC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Pr="00CC0140" w:rsidRDefault="002168DC" w:rsidP="002168DC">
            <w:pPr>
              <w:pStyle w:val="TableParagraph"/>
              <w:spacing w:line="263" w:lineRule="exact"/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Titoli di Studio (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17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2168DC">
            <w:pPr>
              <w:pStyle w:val="Titolo1"/>
              <w:spacing w:before="92" w:line="235" w:lineRule="auto"/>
            </w:pPr>
            <w:proofErr w:type="gramStart"/>
            <w:r>
              <w:t>punteggio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2168DC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2168DC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2168DC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Laurea quinquennale o laurea Specifica in Psicologia con abilitazione all’esercizio della professione di psicologo. Iscrizione all’albo degli psicologi (requisito di </w:t>
            </w:r>
            <w:proofErr w:type="gramStart"/>
            <w:r>
              <w:rPr>
                <w:b w:val="0"/>
                <w:bCs w:val="0"/>
              </w:rPr>
              <w:t>accesso )</w:t>
            </w:r>
            <w:proofErr w:type="gramEnd"/>
          </w:p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Max</w:t>
            </w:r>
            <w:proofErr w:type="spellEnd"/>
            <w:r>
              <w:rPr>
                <w:b w:val="0"/>
                <w:bCs w:val="0"/>
              </w:rPr>
              <w:t xml:space="preserve"> 6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2168DC" w:rsidTr="002168DC"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Laurea conseguita con punteggio da 105 a 110 e lode</w:t>
            </w:r>
          </w:p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Laurea conseguita con punteggio da 99 a 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Max</w:t>
            </w:r>
            <w:proofErr w:type="spellEnd"/>
            <w:r>
              <w:rPr>
                <w:b w:val="0"/>
                <w:bCs w:val="0"/>
              </w:rPr>
              <w:t xml:space="preserve"> 6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2168DC" w:rsidTr="002168DC"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Max</w:t>
            </w:r>
            <w:proofErr w:type="spellEnd"/>
            <w:r>
              <w:rPr>
                <w:b w:val="0"/>
                <w:bCs w:val="0"/>
              </w:rPr>
              <w:t xml:space="preserve"> 5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2168DC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Diploma di specializzazione in Psicoterapia (Quadriennale) (Titolo di Psicoterapeuta conseguito presso Università o Istituto Privato riconosciuto equipollente presso il Ministero dell’Università e della Ricerca)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Max</w:t>
            </w:r>
            <w:proofErr w:type="spellEnd"/>
            <w:r>
              <w:rPr>
                <w:b w:val="0"/>
                <w:bCs w:val="0"/>
              </w:rPr>
              <w:t xml:space="preserve"> 3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2168DC" w:rsidTr="002168DC"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Pr="00CC0140" w:rsidRDefault="002168DC" w:rsidP="00F8427E">
            <w:pPr>
              <w:pStyle w:val="TableParagraph"/>
              <w:spacing w:line="276" w:lineRule="exact"/>
            </w:pPr>
            <w:r>
              <w:rPr>
                <w:rFonts w:ascii="Times New Roman" w:hAnsi="Times New Roman" w:cs="Times New Roman"/>
                <w:sz w:val="23"/>
              </w:rPr>
              <w:t>Corso di specializzazione o master biennale inerente il profilo per cui si candida (</w:t>
            </w:r>
            <w:proofErr w:type="spellStart"/>
            <w:r>
              <w:rPr>
                <w:rFonts w:ascii="Times New Roman" w:hAnsi="Times New Roman" w:cs="Times New Roman"/>
                <w:sz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3"/>
              </w:rPr>
              <w:t xml:space="preserve"> 1 corso)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ableParagraph"/>
              <w:spacing w:line="276" w:lineRule="exact"/>
            </w:pPr>
            <w:r>
              <w:rPr>
                <w:rFonts w:ascii="Times New Roman" w:hAnsi="Times New Roman" w:cs="Times New Roman"/>
                <w:sz w:val="23"/>
                <w:lang w:val="en-US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3"/>
                <w:lang w:val="en-US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3"/>
                <w:lang w:val="en-US"/>
              </w:rPr>
              <w:t xml:space="preserve"> 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</w:tr>
      <w:tr w:rsidR="002168DC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Pr="00CC0140" w:rsidRDefault="002168DC" w:rsidP="00F8427E">
            <w:pPr>
              <w:pStyle w:val="TableParagraph"/>
              <w:spacing w:line="276" w:lineRule="exact"/>
            </w:pPr>
            <w:r>
              <w:rPr>
                <w:rFonts w:ascii="Times New Roman" w:hAnsi="Times New Roman" w:cs="Times New Roman"/>
                <w:sz w:val="23"/>
              </w:rPr>
              <w:t>Corso di perfezionamento o master annuale inerente il profilo per cui si candida</w:t>
            </w:r>
          </w:p>
          <w:p w:rsidR="002168DC" w:rsidRDefault="002168DC" w:rsidP="00F8427E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lang w:val="en-US"/>
              </w:rPr>
              <w:t xml:space="preserve">(max 1 </w:t>
            </w:r>
            <w:proofErr w:type="spellStart"/>
            <w:r>
              <w:rPr>
                <w:rFonts w:ascii="Times New Roman" w:hAnsi="Times New Roman" w:cs="Times New Roman"/>
                <w:sz w:val="23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sz w:val="23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ableParagraph"/>
              <w:spacing w:line="276" w:lineRule="exac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lang w:val="en-US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3"/>
                <w:lang w:val="en-US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3"/>
                <w:lang w:val="en-US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</w:tr>
      <w:tr w:rsidR="002168DC" w:rsidTr="002168DC"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Pr="00CC0140" w:rsidRDefault="002168DC" w:rsidP="00F8427E">
            <w:pPr>
              <w:pStyle w:val="TableParagraph"/>
              <w:spacing w:line="277" w:lineRule="exact"/>
            </w:pPr>
            <w:r>
              <w:rPr>
                <w:rFonts w:ascii="Times New Roman" w:hAnsi="Times New Roman" w:cs="Times New Roman"/>
                <w:sz w:val="23"/>
              </w:rPr>
              <w:t>Dottorato di ricerca coerente con il profilo per cui si candida (si valuta un solo</w:t>
            </w:r>
          </w:p>
          <w:p w:rsidR="002168DC" w:rsidRDefault="002168DC" w:rsidP="00F8427E">
            <w:pPr>
              <w:pStyle w:val="TableParagraph"/>
              <w:spacing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lang w:val="en-US"/>
              </w:rPr>
              <w:t>dottorato</w:t>
            </w:r>
            <w:proofErr w:type="spellEnd"/>
            <w:r>
              <w:rPr>
                <w:rFonts w:ascii="Times New Roman" w:hAnsi="Times New Roman" w:cs="Times New Roman"/>
                <w:sz w:val="23"/>
                <w:lang w:val="en-US"/>
              </w:rPr>
              <w:t>)</w:t>
            </w:r>
          </w:p>
          <w:p w:rsidR="002168DC" w:rsidRDefault="002168DC" w:rsidP="00F8427E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3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ableParagraph"/>
              <w:spacing w:line="277" w:lineRule="exac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lang w:val="en-US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3"/>
                <w:lang w:val="en-US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3"/>
                <w:lang w:val="en-US"/>
              </w:rPr>
              <w:t xml:space="preserve"> 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</w:tr>
      <w:tr w:rsidR="002168DC" w:rsidTr="002168DC"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Pr="00CC0140" w:rsidRDefault="002168DC" w:rsidP="00F8427E">
            <w:pPr>
              <w:pStyle w:val="TableParagraph"/>
              <w:spacing w:line="258" w:lineRule="exact"/>
            </w:pPr>
            <w:r>
              <w:rPr>
                <w:rFonts w:ascii="Times New Roman" w:hAnsi="Times New Roman" w:cs="Times New Roman"/>
                <w:b/>
                <w:sz w:val="23"/>
              </w:rPr>
              <w:t>Titoli Culturali / Professionali Specifici (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</w:rPr>
              <w:t xml:space="preserve"> 10 punti)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Pr="00CC0140" w:rsidRDefault="002168DC" w:rsidP="00F8427E">
            <w:pPr>
              <w:pStyle w:val="TableParagraph"/>
              <w:spacing w:line="277" w:lineRule="exact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CC0140" w:rsidRDefault="002168DC" w:rsidP="00F8427E">
            <w:pPr>
              <w:pStyle w:val="TableParagraph"/>
              <w:spacing w:line="277" w:lineRule="exact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CC0140" w:rsidRDefault="002168DC" w:rsidP="00F8427E">
            <w:pPr>
              <w:pStyle w:val="TableParagraph"/>
              <w:spacing w:line="277" w:lineRule="exact"/>
            </w:pPr>
          </w:p>
        </w:tc>
      </w:tr>
      <w:tr w:rsidR="002168DC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Attività di consulenza e sportello di ascolto in ambito scolastico e/o Progetti formativi rivolti a minori e a famiglie accreditate e certificate da regolare contratto di prestazione d’opera professionale per la durata di non meno di 40 ore.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Max</w:t>
            </w:r>
            <w:proofErr w:type="spellEnd"/>
            <w:r>
              <w:rPr>
                <w:b w:val="0"/>
                <w:bCs w:val="0"/>
              </w:rPr>
              <w:t xml:space="preserve"> 12</w:t>
            </w:r>
          </w:p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proofErr w:type="spellStart"/>
            <w:r>
              <w:rPr>
                <w:b w:val="0"/>
                <w:bCs w:val="0"/>
              </w:rPr>
              <w:t>Max</w:t>
            </w:r>
            <w:proofErr w:type="spellEnd"/>
            <w:r>
              <w:rPr>
                <w:b w:val="0"/>
                <w:bCs w:val="0"/>
              </w:rPr>
              <w:t xml:space="preserve"> 2 esperienze per anno per </w:t>
            </w:r>
            <w:proofErr w:type="spellStart"/>
            <w:r>
              <w:rPr>
                <w:b w:val="0"/>
                <w:bCs w:val="0"/>
              </w:rPr>
              <w:t>max</w:t>
            </w:r>
            <w:proofErr w:type="spellEnd"/>
            <w:r>
              <w:rPr>
                <w:b w:val="0"/>
                <w:bCs w:val="0"/>
              </w:rPr>
              <w:t xml:space="preserve"> 6 anni)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</w:tbl>
    <w:tbl>
      <w:tblPr>
        <w:tblStyle w:val="TableNormal"/>
        <w:tblW w:w="10225" w:type="dxa"/>
        <w:tblInd w:w="-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563"/>
        <w:gridCol w:w="1985"/>
        <w:gridCol w:w="2551"/>
        <w:gridCol w:w="2126"/>
      </w:tblGrid>
      <w:tr w:rsidR="002168DC" w:rsidTr="002168DC">
        <w:trPr>
          <w:trHeight w:val="561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Pr="00CC0140" w:rsidRDefault="002168DC" w:rsidP="00F8427E">
            <w:pPr>
              <w:pStyle w:val="TableParagraph"/>
              <w:spacing w:line="277" w:lineRule="exact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lang w:val="it-IT"/>
              </w:rPr>
              <w:lastRenderedPageBreak/>
              <w:t>Esperienza come docenza universitaria coerente con l’attività (1,5 per incarico)</w:t>
            </w:r>
          </w:p>
          <w:p w:rsidR="002168DC" w:rsidRPr="002168DC" w:rsidRDefault="002168DC" w:rsidP="00F8427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3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ableParagraph"/>
              <w:spacing w:line="278" w:lineRule="exact"/>
            </w:pPr>
            <w:r>
              <w:rPr>
                <w:rFonts w:ascii="Times New Roman" w:hAnsi="Times New Roman" w:cs="Times New Roman"/>
                <w:sz w:val="23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3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3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</w:p>
        </w:tc>
      </w:tr>
      <w:tr w:rsidR="002168DC" w:rsidTr="002168DC">
        <w:trPr>
          <w:trHeight w:val="561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Pr="00CC0140" w:rsidRDefault="002168DC" w:rsidP="00F8427E">
            <w:pPr>
              <w:pStyle w:val="TableParagraph"/>
              <w:spacing w:line="276" w:lineRule="exact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lang w:val="it-IT"/>
              </w:rPr>
              <w:t>Pubblicazione riferita alla disciplina/attività richiesta (1 punto a pubblicazione/monografia, 0,5 per ogni articolo su rivista cartacea o on line)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ableParagraph"/>
              <w:spacing w:line="276" w:lineRule="exact"/>
            </w:pPr>
            <w:r>
              <w:rPr>
                <w:rFonts w:ascii="Times New Roman" w:hAnsi="Times New Roman" w:cs="Times New Roman"/>
                <w:sz w:val="23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3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3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</w:rPr>
            </w:pPr>
          </w:p>
        </w:tc>
      </w:tr>
    </w:tbl>
    <w:p w:rsidR="002168DC" w:rsidRDefault="002168DC" w:rsidP="002168DC">
      <w:pPr>
        <w:spacing w:before="92" w:line="235" w:lineRule="auto"/>
      </w:pPr>
    </w:p>
    <w:p w:rsidR="002168DC" w:rsidRDefault="002168DC" w:rsidP="002168DC">
      <w:pPr>
        <w:spacing w:after="0"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168DC" w:rsidRDefault="002168DC" w:rsidP="002168DC">
      <w:pPr>
        <w:spacing w:after="0" w:line="200" w:lineRule="atLeast"/>
        <w:ind w:left="495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______________________</w:t>
      </w:r>
    </w:p>
    <w:p w:rsidR="002168DC" w:rsidRPr="00166919" w:rsidRDefault="002168DC" w:rsidP="002168DC">
      <w:pPr>
        <w:spacing w:line="200" w:lineRule="atLeast"/>
        <w:jc w:val="both"/>
        <w:rPr>
          <w:sz w:val="18"/>
          <w:szCs w:val="18"/>
        </w:rPr>
      </w:pPr>
      <w:r w:rsidRPr="001669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N.B. (ALLEGARE DOCUMENTO DI IDENTITA')</w:t>
      </w:r>
    </w:p>
    <w:p w:rsidR="002168DC" w:rsidRDefault="002168DC" w:rsidP="0016691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2168DC" w:rsidRDefault="002168DC" w:rsidP="0016691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bookmarkStart w:id="0" w:name="_GoBack"/>
      <w:bookmarkEnd w:id="0"/>
    </w:p>
    <w:sectPr w:rsidR="002168DC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2168DC"/>
    <w:rsid w:val="00241F3E"/>
    <w:rsid w:val="00270F2D"/>
    <w:rsid w:val="003C6153"/>
    <w:rsid w:val="00525C50"/>
    <w:rsid w:val="006D13EF"/>
    <w:rsid w:val="00732E00"/>
    <w:rsid w:val="00862AE6"/>
    <w:rsid w:val="00BD558A"/>
    <w:rsid w:val="00C76FE8"/>
    <w:rsid w:val="00E32B41"/>
    <w:rsid w:val="00E32CA3"/>
    <w:rsid w:val="00ED17AB"/>
    <w:rsid w:val="00F271F6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2168DC"/>
    <w:pPr>
      <w:widowControl w:val="0"/>
      <w:suppressAutoHyphens w:val="0"/>
      <w:spacing w:after="0" w:line="240" w:lineRule="auto"/>
      <w:ind w:left="233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NormaleWeb">
    <w:name w:val="Normal (Web)"/>
    <w:basedOn w:val="Normale"/>
    <w:rsid w:val="00241F3E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2168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168DC"/>
    <w:pPr>
      <w:widowControl w:val="0"/>
      <w:suppressAutoHyphens w:val="0"/>
      <w:spacing w:after="0" w:line="265" w:lineRule="exact"/>
      <w:ind w:left="220"/>
    </w:pPr>
    <w:rPr>
      <w:rFonts w:eastAsia="Calibri" w:cs="Calibri"/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2168D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pontormocarmigna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0600q@pec.istruzione.it" TargetMode="External"/><Relationship Id="rId5" Type="http://schemas.openxmlformats.org/officeDocument/2006/relationships/hyperlink" Target="mailto:poic80600q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3</cp:revision>
  <cp:lastPrinted>2017-10-24T06:48:00Z</cp:lastPrinted>
  <dcterms:created xsi:type="dcterms:W3CDTF">2017-11-03T10:22:00Z</dcterms:created>
  <dcterms:modified xsi:type="dcterms:W3CDTF">2020-11-20T11:39:00Z</dcterms:modified>
</cp:coreProperties>
</file>